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8014B" w14:textId="77777777" w:rsidR="005D38DE" w:rsidRDefault="005D38DE" w:rsidP="005D38DE"/>
    <w:p w14:paraId="51066BC4" w14:textId="77777777" w:rsidR="005D38DE" w:rsidRDefault="005D38DE" w:rsidP="005D38DE">
      <w:r>
        <w:t>С 1 сентября 2026 года пострадавшим от чрезвычайных ситуаций нужно давать дополнительный выходной и отпуск</w:t>
      </w:r>
    </w:p>
    <w:p w14:paraId="7E613004" w14:textId="77777777" w:rsidR="005D38DE" w:rsidRDefault="005D38DE" w:rsidP="005D38DE">
      <w:r>
        <w:t>Текст</w:t>
      </w:r>
    </w:p>
    <w:p w14:paraId="717C0648" w14:textId="77777777" w:rsidR="005D38DE" w:rsidRDefault="005D38DE" w:rsidP="005D38DE">
      <w:r>
        <w:t>Поделиться</w:t>
      </w:r>
    </w:p>
    <w:p w14:paraId="3E09E9AC" w14:textId="77777777" w:rsidR="005D38DE" w:rsidRDefault="005D38DE" w:rsidP="005D38DE">
      <w:r>
        <w:t>Федеральным законом от 09.04.2026 № 90-ФЗ Трудовой Кодекс Российской Федерации дополнен статьей 198.1 устанавливающей гарантии для тех, кто фактически проживает в жилых помещениях в зонах чрезвычайных ситуаций природного и техногенного характера.</w:t>
      </w:r>
    </w:p>
    <w:p w14:paraId="1D564C85" w14:textId="77777777" w:rsidR="005D38DE" w:rsidRDefault="005D38DE" w:rsidP="005D38DE"/>
    <w:p w14:paraId="12C24669" w14:textId="77777777" w:rsidR="005D38DE" w:rsidRDefault="005D38DE" w:rsidP="005D38DE">
      <w:r>
        <w:t>Новая статья предусматривает дополнительный выходной с сохранением средней зарплаты. Работодателей обяжут предоставлять его, если нарушены условия жизни сотрудников и они утратили имущество из-за чрезвычайной ситуации.</w:t>
      </w:r>
    </w:p>
    <w:p w14:paraId="4213F78C" w14:textId="77777777" w:rsidR="005D38DE" w:rsidRDefault="005D38DE" w:rsidP="005D38DE"/>
    <w:p w14:paraId="5F1EF984" w14:textId="130C81B1" w:rsidR="005D38DE" w:rsidRDefault="005D38DE" w:rsidP="005D38DE">
      <w:r>
        <w:t>Указанным работникам также нужно будет давать до 5 календарных дней в году отпуска за свой счет, если они обратятся с письменным заявлением</w:t>
      </w:r>
    </w:p>
    <w:sectPr w:rsidR="005D38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8DE"/>
    <w:rsid w:val="005D38DE"/>
    <w:rsid w:val="00F40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70813"/>
  <w15:chartTrackingRefBased/>
  <w15:docId w15:val="{0DFEA5FF-FBB3-4E19-B447-11E4B77FE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D38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D38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D38D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D38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D38D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D38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D38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D38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D38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D38D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D38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D38D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D38D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D38D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D38D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D38D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D38D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D38D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D38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D38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D38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D38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D38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D38D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D38D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D38D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D38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D38D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D38D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624</Characters>
  <Application>Microsoft Office Word</Application>
  <DocSecurity>0</DocSecurity>
  <Lines>5</Lines>
  <Paragraphs>1</Paragraphs>
  <ScaleCrop>false</ScaleCrop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Михайловская Виктория Сергеевна</dc:creator>
  <cp:keywords/>
  <dc:description/>
  <cp:lastModifiedBy>Михайловская Виктория Сергеевна</cp:lastModifiedBy>
  <cp:revision>1</cp:revision>
  <dcterms:created xsi:type="dcterms:W3CDTF">2026-10-12T12:42:00Z</dcterms:created>
  <dcterms:modified xsi:type="dcterms:W3CDTF">2026-10-12T12:42:00Z</dcterms:modified>
</cp:coreProperties>
</file>